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6"/>
        <w:gridCol w:w="7032"/>
      </w:tblGrid>
      <w:tr w:rsidR="00AA4EC3" w:rsidTr="00AA4EC3">
        <w:tc>
          <w:tcPr>
            <w:tcW w:w="2436" w:type="dxa"/>
            <w:shd w:val="clear" w:color="auto" w:fill="EAEAEA" w:themeFill="accent3" w:themeFillTint="33"/>
          </w:tcPr>
          <w:p w:rsidR="00AA4EC3" w:rsidRDefault="00AA4EC3" w:rsidP="0021144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Essential Components of Each Lesson:</w:t>
            </w:r>
          </w:p>
        </w:tc>
        <w:tc>
          <w:tcPr>
            <w:tcW w:w="7032" w:type="dxa"/>
            <w:shd w:val="clear" w:color="auto" w:fill="FFFFFF" w:themeFill="background1"/>
          </w:tcPr>
          <w:p w:rsidR="00AA4EC3" w:rsidRPr="00AA4EC3" w:rsidRDefault="0037696E" w:rsidP="00AD3F8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Linear Equations</w:t>
            </w:r>
          </w:p>
        </w:tc>
      </w:tr>
      <w:tr w:rsidR="00AA4EC3" w:rsidTr="00AA4EC3">
        <w:tc>
          <w:tcPr>
            <w:tcW w:w="2436" w:type="dxa"/>
            <w:shd w:val="clear" w:color="auto" w:fill="EAEAEA" w:themeFill="accent3" w:themeFillTint="33"/>
          </w:tcPr>
          <w:p w:rsidR="00AA4EC3" w:rsidRDefault="00AA4EC3" w:rsidP="0021144B">
            <w:pPr>
              <w:spacing w:before="100" w:after="0"/>
              <w:rPr>
                <w:b/>
                <w:sz w:val="20"/>
              </w:rPr>
            </w:pPr>
            <w:r w:rsidRPr="00531FD3">
              <w:rPr>
                <w:b/>
                <w:sz w:val="20"/>
                <w:u w:val="single"/>
              </w:rPr>
              <w:t>SOL # and Letter</w:t>
            </w:r>
            <w:r>
              <w:rPr>
                <w:b/>
                <w:sz w:val="20"/>
              </w:rPr>
              <w:t>: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  <w:r w:rsidRPr="00531FD3">
              <w:rPr>
                <w:b/>
                <w:sz w:val="20"/>
                <w:u w:val="single"/>
              </w:rPr>
              <w:t>The student will</w:t>
            </w:r>
            <w:r>
              <w:rPr>
                <w:b/>
                <w:sz w:val="20"/>
              </w:rPr>
              <w:t>:</w:t>
            </w: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  <w:r w:rsidRPr="00222B68">
              <w:rPr>
                <w:sz w:val="20"/>
              </w:rPr>
              <w:t>Remember the verbs!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0F57F8" w:rsidRPr="00AD3F85" w:rsidRDefault="000F57F8" w:rsidP="0037696E">
            <w:pPr>
              <w:spacing w:before="40" w:after="40"/>
            </w:pPr>
            <w:r w:rsidRPr="00AD3F85">
              <w:t>8.15</w:t>
            </w:r>
            <w:r w:rsidRPr="00AD3F85">
              <w:tab/>
              <w:t>The student will</w:t>
            </w:r>
          </w:p>
          <w:p w:rsidR="000F57F8" w:rsidRPr="00AD3F85" w:rsidRDefault="000F57F8" w:rsidP="0069741E">
            <w:pPr>
              <w:spacing w:before="40" w:after="40"/>
              <w:ind w:left="714" w:hanging="450"/>
            </w:pPr>
            <w:r w:rsidRPr="00AD3F85">
              <w:t>a)</w:t>
            </w:r>
            <w:r w:rsidRPr="00AD3F85">
              <w:tab/>
              <w:t>solve multistep linear equations in one variable with the variable on one and two sides of the equation;</w:t>
            </w:r>
          </w:p>
          <w:p w:rsidR="00AA4EC3" w:rsidRPr="00AA4EC3" w:rsidRDefault="000F57F8" w:rsidP="0069741E">
            <w:pPr>
              <w:spacing w:before="40" w:after="40"/>
              <w:ind w:left="714" w:hanging="450"/>
              <w:rPr>
                <w:b/>
                <w:u w:val="single"/>
              </w:rPr>
            </w:pPr>
            <w:r w:rsidRPr="00AD3F85">
              <w:t>b)</w:t>
            </w:r>
            <w:r w:rsidRPr="00AD3F85">
              <w:tab/>
              <w:t>solve two-step linear inequalities and graph the results on a number line;</w:t>
            </w:r>
          </w:p>
        </w:tc>
      </w:tr>
      <w:tr w:rsidR="00AA4EC3" w:rsidTr="00AA4EC3">
        <w:tc>
          <w:tcPr>
            <w:tcW w:w="2436" w:type="dxa"/>
            <w:shd w:val="clear" w:color="auto" w:fill="EAEAEA" w:themeFill="accent3" w:themeFillTint="33"/>
          </w:tcPr>
          <w:p w:rsidR="00AA4EC3" w:rsidRDefault="00AA4EC3" w:rsidP="0021144B">
            <w:pPr>
              <w:spacing w:before="100" w:after="0"/>
              <w:rPr>
                <w:b/>
                <w:sz w:val="20"/>
              </w:rPr>
            </w:pPr>
            <w:r w:rsidRPr="00222B68">
              <w:rPr>
                <w:b/>
                <w:sz w:val="20"/>
                <w:u w:val="single"/>
              </w:rPr>
              <w:t>Resources used</w:t>
            </w:r>
            <w:r>
              <w:rPr>
                <w:b/>
                <w:sz w:val="20"/>
              </w:rPr>
              <w:t>: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0F57F8" w:rsidRDefault="000F57F8" w:rsidP="0037696E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Interactive Achievement Pre-Assessment &amp; Post-Assessment</w:t>
            </w:r>
          </w:p>
          <w:p w:rsidR="00C66586" w:rsidRDefault="00C66586" w:rsidP="0037696E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Tablet &amp; Projector</w:t>
            </w:r>
          </w:p>
          <w:p w:rsidR="0097227B" w:rsidRDefault="0097227B" w:rsidP="0097227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Khan Academy</w:t>
            </w:r>
            <w:r w:rsidR="009E3E37">
              <w:t>®</w:t>
            </w:r>
          </w:p>
          <w:p w:rsidR="009E3E37" w:rsidRDefault="009E3E37" w:rsidP="0097227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YouTube® (Khan Videos)</w:t>
            </w:r>
          </w:p>
          <w:p w:rsidR="00A07BCE" w:rsidRDefault="00A07BCE" w:rsidP="0097227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Hands-On Equations®</w:t>
            </w:r>
          </w:p>
          <w:p w:rsidR="0097227B" w:rsidRDefault="000B1EDC" w:rsidP="0037696E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Big Ideas Math 8 Text®</w:t>
            </w:r>
          </w:p>
          <w:p w:rsidR="000B1EDC" w:rsidRPr="000F57F8" w:rsidRDefault="000B1EDC" w:rsidP="0037696E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Big Ideas Mat</w:t>
            </w:r>
            <w:r w:rsidR="00A07BCE">
              <w:t>h 8 Record and Practice Journal</w:t>
            </w:r>
            <w:r>
              <w:t>®</w:t>
            </w:r>
          </w:p>
        </w:tc>
      </w:tr>
      <w:tr w:rsidR="00AA4EC3" w:rsidTr="00AA4EC3">
        <w:tc>
          <w:tcPr>
            <w:tcW w:w="2436" w:type="dxa"/>
            <w:shd w:val="clear" w:color="auto" w:fill="EAEAEA" w:themeFill="accent3" w:themeFillTint="33"/>
          </w:tcPr>
          <w:p w:rsidR="00AA4EC3" w:rsidRDefault="00AA4EC3" w:rsidP="0021144B">
            <w:pPr>
              <w:spacing w:before="100" w:after="0"/>
              <w:rPr>
                <w:b/>
                <w:sz w:val="20"/>
              </w:rPr>
            </w:pPr>
            <w:r w:rsidRPr="00222B68">
              <w:rPr>
                <w:b/>
                <w:sz w:val="20"/>
                <w:u w:val="single"/>
              </w:rPr>
              <w:t>Lesson Progression</w:t>
            </w:r>
            <w:r>
              <w:rPr>
                <w:b/>
                <w:sz w:val="20"/>
              </w:rPr>
              <w:t>: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  <w:r w:rsidRPr="00222B68">
              <w:rPr>
                <w:sz w:val="20"/>
              </w:rPr>
              <w:t>Is there a warm up?</w:t>
            </w: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  <w:r w:rsidRPr="00222B68">
              <w:rPr>
                <w:sz w:val="20"/>
              </w:rPr>
              <w:t>What does the lesson looks like? Is it differentiated? If so, how?</w:t>
            </w: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</w:p>
          <w:p w:rsidR="00AA4EC3" w:rsidRPr="00222B68" w:rsidRDefault="00AA4EC3" w:rsidP="0021144B">
            <w:pPr>
              <w:spacing w:after="0"/>
              <w:rPr>
                <w:sz w:val="20"/>
              </w:rPr>
            </w:pPr>
            <w:r w:rsidRPr="00222B68">
              <w:rPr>
                <w:sz w:val="20"/>
              </w:rPr>
              <w:t>Specific examples of effective instructional strategies.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AA4EC3" w:rsidRDefault="0037696E" w:rsidP="0037696E">
            <w:pPr>
              <w:spacing w:before="40" w:after="40"/>
            </w:pPr>
            <w:r>
              <w:rPr>
                <w:b/>
                <w:u w:val="single"/>
              </w:rPr>
              <w:t>Day 1</w:t>
            </w:r>
          </w:p>
          <w:p w:rsidR="0037696E" w:rsidRDefault="0037696E" w:rsidP="0037696E">
            <w:pPr>
              <w:spacing w:before="40" w:after="40"/>
            </w:pPr>
            <w:r>
              <w:t>Pre-Assessment – SOL 8.15 Quiz (Interactive Achievement)</w:t>
            </w:r>
          </w:p>
          <w:p w:rsidR="00797BBF" w:rsidRDefault="00797BBF" w:rsidP="0037696E">
            <w:pPr>
              <w:spacing w:before="40" w:after="40"/>
            </w:pPr>
          </w:p>
          <w:p w:rsidR="008E11C1" w:rsidRPr="008E11C1" w:rsidRDefault="0037696E" w:rsidP="0037696E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  <w:u w:val="single"/>
              </w:rPr>
              <w:t>Day 2</w:t>
            </w:r>
          </w:p>
          <w:p w:rsidR="00B226C5" w:rsidRDefault="00B226C5" w:rsidP="0037696E">
            <w:pPr>
              <w:spacing w:before="40" w:after="40"/>
            </w:pPr>
            <w:r>
              <w:t>Students are</w:t>
            </w:r>
            <w:r w:rsidR="0097227B">
              <w:t xml:space="preserve"> introduced to linear equations as a group</w:t>
            </w:r>
            <w:r w:rsidR="00C66586">
              <w:t xml:space="preserve"> using the tablet and projector on the white board. </w:t>
            </w:r>
          </w:p>
          <w:p w:rsidR="00D902E8" w:rsidRDefault="00D902E8" w:rsidP="0037696E">
            <w:pPr>
              <w:spacing w:before="40" w:after="40"/>
            </w:pPr>
          </w:p>
          <w:p w:rsidR="008E11C1" w:rsidRPr="008E11C1" w:rsidRDefault="008E11C1" w:rsidP="0037696E">
            <w:pPr>
              <w:spacing w:before="40" w:after="40"/>
              <w:rPr>
                <w:i/>
              </w:rPr>
            </w:pPr>
            <w:r w:rsidRPr="008E11C1">
              <w:rPr>
                <w:i/>
              </w:rPr>
              <w:t>Math Rap Dougie: Teach Me How to Solve It</w:t>
            </w:r>
          </w:p>
          <w:p w:rsidR="008E11C1" w:rsidRPr="008E11C1" w:rsidRDefault="00FF74F9" w:rsidP="0037696E">
            <w:pPr>
              <w:spacing w:before="40" w:after="40"/>
              <w:rPr>
                <w:color w:val="0070C0"/>
              </w:rPr>
            </w:pPr>
            <w:hyperlink r:id="rId7" w:history="1">
              <w:r w:rsidR="008E11C1" w:rsidRPr="008E11C1">
                <w:rPr>
                  <w:rStyle w:val="Hyperlink"/>
                  <w:color w:val="0070C0"/>
                </w:rPr>
                <w:t>https://www.youtube.com/watch?v=oIxxqztQz3Y</w:t>
              </w:r>
            </w:hyperlink>
            <w:r w:rsidR="008E11C1" w:rsidRPr="008E11C1">
              <w:rPr>
                <w:color w:val="0070C0"/>
              </w:rPr>
              <w:t xml:space="preserve"> </w:t>
            </w:r>
          </w:p>
          <w:p w:rsidR="008E11C1" w:rsidRDefault="008E11C1" w:rsidP="0037696E">
            <w:pPr>
              <w:spacing w:before="40" w:after="40"/>
            </w:pPr>
          </w:p>
          <w:p w:rsidR="0037696E" w:rsidRDefault="005F7CDF" w:rsidP="0037696E">
            <w:pPr>
              <w:spacing w:before="40" w:after="40"/>
            </w:pPr>
            <w:r>
              <w:t>Notes are saved on OneNote for absent students.</w:t>
            </w:r>
          </w:p>
          <w:p w:rsidR="00B226C5" w:rsidRDefault="00B226C5" w:rsidP="0037696E">
            <w:pPr>
              <w:spacing w:before="40" w:after="40"/>
            </w:pPr>
            <w:r w:rsidRPr="00B226C5">
              <w:rPr>
                <w:highlight w:val="yellow"/>
              </w:rPr>
              <w:t>**Students that demonstrate an understanding of the earlier steps progress to more advances levels</w:t>
            </w:r>
            <w:proofErr w:type="gramStart"/>
            <w:r w:rsidRPr="00B226C5">
              <w:rPr>
                <w:highlight w:val="yellow"/>
              </w:rPr>
              <w:t>.*</w:t>
            </w:r>
            <w:proofErr w:type="gramEnd"/>
            <w:r w:rsidRPr="00B226C5">
              <w:rPr>
                <w:highlight w:val="yellow"/>
              </w:rPr>
              <w:t>*</w:t>
            </w:r>
          </w:p>
          <w:p w:rsidR="005F7CDF" w:rsidRDefault="005F7CDF" w:rsidP="0037696E">
            <w:pPr>
              <w:spacing w:before="40" w:after="40"/>
            </w:pPr>
            <w:r>
              <w:t xml:space="preserve">Lessons progress through the follow subtopics in a </w:t>
            </w:r>
            <w:r w:rsidR="008F4432">
              <w:t>teach/practice format:</w:t>
            </w:r>
          </w:p>
          <w:p w:rsidR="008F4432" w:rsidRPr="00A87A31" w:rsidRDefault="008F4432" w:rsidP="00A87A31">
            <w:pPr>
              <w:spacing w:before="40" w:after="40"/>
              <w:rPr>
                <w:b/>
              </w:rPr>
            </w:pPr>
            <w:r w:rsidRPr="00A87A31">
              <w:rPr>
                <w:b/>
              </w:rPr>
              <w:t>One-Step Equations</w:t>
            </w:r>
          </w:p>
          <w:p w:rsidR="008F4432" w:rsidRDefault="002F06CC" w:rsidP="008F4432">
            <w:pPr>
              <w:spacing w:before="40" w:after="40"/>
            </w:pPr>
            <w:r>
              <w:t>Examples</w:t>
            </w:r>
            <w:r w:rsidR="000F2D0B">
              <w:t xml:space="preserve"> Requiring Multiplication</w:t>
            </w:r>
          </w:p>
          <w:p w:rsidR="008F4432" w:rsidRDefault="00FF74F9" w:rsidP="008F4432">
            <w:pPr>
              <w:spacing w:before="40" w:after="4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43F2D">
              <w:t xml:space="preserve"> = 8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=27</m:t>
              </m:r>
            </m:oMath>
            <w:r w:rsidR="00A43F2D">
              <w:t xml:space="preserve"> </w:t>
            </w:r>
            <w:r w:rsidR="000B1EDC">
              <w:t xml:space="preserve"> </w:t>
            </w:r>
            <w:r w:rsidR="00A87A31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=9</m:t>
              </m:r>
            </m:oMath>
            <w:r w:rsidR="00A43F2D">
              <w:t xml:space="preserve"> </w:t>
            </w:r>
            <w:r w:rsidR="000B1EDC">
              <w:t xml:space="preserve"> </w:t>
            </w:r>
            <w:r w:rsidR="00A43F2D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x=200</m:t>
              </m:r>
            </m:oMath>
            <w:r w:rsidR="00A43F2D"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x=81</m:t>
              </m:r>
            </m:oMath>
            <w:r w:rsidR="00872279"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x=150</m:t>
              </m:r>
            </m:oMath>
            <w:r w:rsidR="00A87A31">
              <w:t xml:space="preserve">    </w:t>
            </w:r>
          </w:p>
          <w:p w:rsidR="00D902E8" w:rsidRDefault="00D902E8" w:rsidP="0037696E">
            <w:pPr>
              <w:spacing w:before="40" w:after="40"/>
            </w:pPr>
          </w:p>
          <w:p w:rsidR="000B1EDC" w:rsidRDefault="000B1EDC" w:rsidP="0037696E">
            <w:pPr>
              <w:spacing w:before="40" w:after="40"/>
            </w:pPr>
            <w:r>
              <w:t>Student Practice – In Class</w:t>
            </w:r>
          </w:p>
          <w:p w:rsidR="000B1EDC" w:rsidRDefault="000F2D0B" w:rsidP="0037696E">
            <w:pPr>
              <w:spacing w:before="40" w:after="40"/>
            </w:pPr>
            <w:r>
              <w:t xml:space="preserve">Homework </w:t>
            </w:r>
            <w:r w:rsidR="004D21D4">
              <w:t>– One-Step Equation Requiring Multiplication</w:t>
            </w:r>
          </w:p>
          <w:p w:rsidR="00797BBF" w:rsidRPr="000B1EDC" w:rsidRDefault="00797BBF" w:rsidP="0037696E">
            <w:pPr>
              <w:spacing w:before="40" w:after="40"/>
            </w:pPr>
          </w:p>
          <w:p w:rsidR="00A87A31" w:rsidRPr="00A87A31" w:rsidRDefault="00A87A31" w:rsidP="0037696E">
            <w:pPr>
              <w:spacing w:before="40" w:after="40"/>
              <w:rPr>
                <w:b/>
                <w:u w:val="single"/>
              </w:rPr>
            </w:pPr>
            <w:r w:rsidRPr="00A87A31">
              <w:rPr>
                <w:b/>
                <w:u w:val="single"/>
              </w:rPr>
              <w:t>Day 3</w:t>
            </w:r>
          </w:p>
          <w:p w:rsidR="00A87A31" w:rsidRPr="00A87A31" w:rsidRDefault="00A87A31" w:rsidP="0037696E">
            <w:pPr>
              <w:spacing w:before="40" w:after="40"/>
              <w:rPr>
                <w:b/>
              </w:rPr>
            </w:pPr>
            <w:r w:rsidRPr="00A87A31">
              <w:rPr>
                <w:b/>
              </w:rPr>
              <w:t>One-Step Equations</w:t>
            </w:r>
          </w:p>
          <w:p w:rsidR="008F4432" w:rsidRDefault="00A87A31" w:rsidP="0037696E">
            <w:pPr>
              <w:spacing w:before="40" w:after="40"/>
            </w:pPr>
            <w:r>
              <w:t>Examples</w:t>
            </w:r>
            <w:r w:rsidR="000F2D0B">
              <w:t xml:space="preserve"> Requiring Division</w:t>
            </w:r>
          </w:p>
          <w:p w:rsidR="00797BBF" w:rsidRPr="00797BBF" w:rsidRDefault="00797BBF" w:rsidP="0037696E">
            <w:pPr>
              <w:spacing w:before="40" w:after="40"/>
            </w:pPr>
            <m:oMath>
              <m:r>
                <w:rPr>
                  <w:rFonts w:ascii="Cambria Math" w:hAnsi="Cambria Math"/>
                </w:rPr>
                <m:t>7x=49</m:t>
              </m:r>
            </m:oMath>
            <w:r>
              <w:t xml:space="preserve">    </w:t>
            </w:r>
            <m:oMath>
              <m:r>
                <w:rPr>
                  <w:rFonts w:ascii="Cambria Math" w:hAnsi="Cambria Math"/>
                </w:rPr>
                <m:t>5x=85</m:t>
              </m:r>
            </m:oMath>
            <w:r>
              <w:t xml:space="preserve">    </w:t>
            </w:r>
            <m:oMath>
              <m:r>
                <w:rPr>
                  <w:rFonts w:ascii="Cambria Math" w:hAnsi="Cambria Math"/>
                </w:rPr>
                <m:t>20x=160</m:t>
              </m:r>
            </m:oMath>
            <w:r w:rsidR="00B45A68">
              <w:t xml:space="preserve">    </w:t>
            </w:r>
            <m:oMath>
              <m:r>
                <w:rPr>
                  <w:rFonts w:ascii="Cambria Math" w:hAnsi="Cambria Math"/>
                </w:rPr>
                <m:t>18x=36</m:t>
              </m:r>
            </m:oMath>
            <w:r w:rsidR="00B45A68">
              <w:t xml:space="preserve">    </w:t>
            </w:r>
            <m:oMath>
              <m:r>
                <w:rPr>
                  <w:rFonts w:ascii="Cambria Math" w:hAnsi="Cambria Math"/>
                </w:rPr>
                <m:t>6x=18</m:t>
              </m:r>
            </m:oMath>
            <w:r w:rsidR="00B45A68">
              <w:t xml:space="preserve">    </w:t>
            </w:r>
            <m:oMath>
              <m:r>
                <w:rPr>
                  <w:rFonts w:ascii="Cambria Math" w:hAnsi="Cambria Math"/>
                </w:rPr>
                <m:t>4x=48</m:t>
              </m:r>
            </m:oMath>
          </w:p>
          <w:p w:rsidR="00D902E8" w:rsidRDefault="00D902E8" w:rsidP="0037696E">
            <w:pPr>
              <w:spacing w:before="40" w:after="40"/>
            </w:pPr>
          </w:p>
          <w:p w:rsidR="000F2D0B" w:rsidRDefault="000F2D0B" w:rsidP="0037696E">
            <w:pPr>
              <w:spacing w:before="40" w:after="40"/>
            </w:pPr>
            <w:r>
              <w:t>Student Practice – In Class (Multiplication &amp; Division)</w:t>
            </w:r>
          </w:p>
          <w:p w:rsidR="000F2D0B" w:rsidRDefault="000F2D0B" w:rsidP="0037696E">
            <w:pPr>
              <w:spacing w:before="40" w:after="40"/>
            </w:pPr>
            <w:r>
              <w:t>Homework –</w:t>
            </w:r>
            <w:r w:rsidR="004D21D4">
              <w:t xml:space="preserve"> One-Step Equations Requiring Multiplication or Division</w:t>
            </w:r>
          </w:p>
          <w:p w:rsidR="00B45A68" w:rsidRDefault="00B45A68" w:rsidP="0037696E">
            <w:pPr>
              <w:spacing w:before="40" w:after="40"/>
            </w:pPr>
          </w:p>
          <w:p w:rsidR="000F2D0B" w:rsidRPr="000F2D0B" w:rsidRDefault="000F2D0B" w:rsidP="0037696E">
            <w:pPr>
              <w:spacing w:before="40" w:after="40"/>
              <w:rPr>
                <w:b/>
                <w:u w:val="single"/>
              </w:rPr>
            </w:pPr>
            <w:r w:rsidRPr="000F2D0B">
              <w:rPr>
                <w:b/>
                <w:u w:val="single"/>
              </w:rPr>
              <w:t>Day 4</w:t>
            </w:r>
          </w:p>
          <w:p w:rsidR="008F4432" w:rsidRPr="003C5775" w:rsidRDefault="008F4432" w:rsidP="0037696E">
            <w:pPr>
              <w:spacing w:before="40" w:after="40"/>
              <w:rPr>
                <w:b/>
              </w:rPr>
            </w:pPr>
            <w:r w:rsidRPr="003C5775">
              <w:rPr>
                <w:b/>
              </w:rPr>
              <w:t>Two-Step Equations</w:t>
            </w:r>
          </w:p>
          <w:p w:rsidR="000F2D0B" w:rsidRDefault="003C5775" w:rsidP="0037696E">
            <w:pPr>
              <w:spacing w:before="40" w:after="40"/>
            </w:pPr>
            <w:r>
              <w:t xml:space="preserve">Introduce - </w:t>
            </w:r>
            <w:r w:rsidR="004D21D4" w:rsidRPr="003C5775">
              <w:rPr>
                <w:b/>
              </w:rPr>
              <w:t>OOOs</w:t>
            </w:r>
            <w:r w:rsidR="004D21D4">
              <w:t xml:space="preserve"> – Opposite Order of Operations</w:t>
            </w:r>
            <w:r w:rsidR="00797BBF">
              <w:t xml:space="preserve"> – Do the Order of Operations in reverse order.</w:t>
            </w:r>
          </w:p>
          <w:p w:rsidR="004D21D4" w:rsidRDefault="004D21D4" w:rsidP="0037696E">
            <w:pPr>
              <w:spacing w:before="40" w:after="40"/>
            </w:pPr>
            <w:r>
              <w:t xml:space="preserve">Review – </w:t>
            </w:r>
            <w:r w:rsidRPr="003C5775">
              <w:rPr>
                <w:b/>
              </w:rPr>
              <w:t>G.E.M.S.</w:t>
            </w:r>
          </w:p>
          <w:p w:rsidR="004D21D4" w:rsidRDefault="004D21D4" w:rsidP="0037696E">
            <w:pPr>
              <w:spacing w:before="40" w:after="40"/>
            </w:pPr>
            <w:r>
              <w:t>G – Grouping Symbols</w:t>
            </w:r>
          </w:p>
          <w:p w:rsidR="004D21D4" w:rsidRDefault="004D21D4" w:rsidP="0037696E">
            <w:pPr>
              <w:spacing w:before="40" w:after="40"/>
            </w:pPr>
            <w:r>
              <w:t>E – Exponents</w:t>
            </w:r>
          </w:p>
          <w:p w:rsidR="004D21D4" w:rsidRDefault="004D21D4" w:rsidP="0037696E">
            <w:pPr>
              <w:spacing w:before="40" w:after="40"/>
            </w:pPr>
            <w:r>
              <w:t>M - Multiply &amp; Divide in one step from Left to Right.</w:t>
            </w:r>
          </w:p>
          <w:p w:rsidR="004D21D4" w:rsidRDefault="004D21D4" w:rsidP="0037696E">
            <w:pPr>
              <w:spacing w:before="40" w:after="40"/>
            </w:pPr>
            <w:r>
              <w:t xml:space="preserve">S </w:t>
            </w:r>
            <w:r w:rsidR="003C5775">
              <w:t>–</w:t>
            </w:r>
            <w:r>
              <w:t xml:space="preserve"> Subtract</w:t>
            </w:r>
            <w:r w:rsidR="003C5775">
              <w:t xml:space="preserve"> &amp; Add in one step from Left to Right.</w:t>
            </w:r>
          </w:p>
          <w:p w:rsidR="003C5775" w:rsidRDefault="00797BBF" w:rsidP="0037696E">
            <w:pPr>
              <w:spacing w:before="40" w:after="40"/>
            </w:pPr>
            <w:r>
              <w:t xml:space="preserve">Remember - </w:t>
            </w:r>
            <w:r w:rsidR="003C5775">
              <w:t xml:space="preserve">“When girls see pretty </w:t>
            </w:r>
            <w:r w:rsidR="003C5775" w:rsidRPr="003C5775">
              <w:rPr>
                <w:b/>
              </w:rPr>
              <w:t>GEMS</w:t>
            </w:r>
            <w:r w:rsidR="003C5775">
              <w:t xml:space="preserve"> they will say lots of, ’</w:t>
            </w:r>
            <w:r w:rsidR="003C5775" w:rsidRPr="003C5775">
              <w:rPr>
                <w:b/>
              </w:rPr>
              <w:t>OOOs</w:t>
            </w:r>
            <w:r w:rsidR="003C5775">
              <w:t>.’”</w:t>
            </w:r>
          </w:p>
          <w:p w:rsidR="00D902E8" w:rsidRDefault="00D902E8" w:rsidP="0037696E">
            <w:pPr>
              <w:spacing w:before="40" w:after="40"/>
            </w:pPr>
          </w:p>
          <w:p w:rsidR="00B45A68" w:rsidRDefault="00CF3251" w:rsidP="0037696E">
            <w:pPr>
              <w:spacing w:before="40" w:after="40"/>
            </w:pPr>
            <w:r>
              <w:t>Examples</w:t>
            </w:r>
          </w:p>
          <w:p w:rsidR="00CF3251" w:rsidRDefault="00CF3251" w:rsidP="0037696E">
            <w:pPr>
              <w:spacing w:before="40" w:after="40"/>
            </w:pPr>
            <m:oMath>
              <m:r>
                <w:rPr>
                  <w:rFonts w:ascii="Cambria Math" w:hAnsi="Cambria Math"/>
                </w:rPr>
                <m:t>2+3x=17</m:t>
              </m:r>
            </m:oMath>
            <w:r>
              <w:t xml:space="preserve"> </w:t>
            </w:r>
            <w:r w:rsidR="00E4351F">
              <w:t xml:space="preserve">     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4x+3=11</m:t>
              </m:r>
            </m:oMath>
            <w:r w:rsidR="00EE06A3">
              <w:t xml:space="preserve">    </w:t>
            </w:r>
            <w:r w:rsidR="00E4351F"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w:rPr>
                  <w:rFonts w:ascii="Cambria Math" w:hAnsi="Cambria Math"/>
                </w:rPr>
                <m:t>-3=1</m:t>
              </m:r>
            </m:oMath>
            <w:r w:rsidR="00E4351F">
              <w:t xml:space="preserve">       </w:t>
            </w:r>
            <m:oMath>
              <m:r>
                <w:rPr>
                  <w:rFonts w:ascii="Cambria Math" w:hAnsi="Cambria Math"/>
                </w:rPr>
                <m:t>-3x-4=8</m:t>
              </m:r>
            </m:oMath>
          </w:p>
          <w:p w:rsidR="006A60C9" w:rsidRDefault="006A60C9" w:rsidP="0037696E">
            <w:pPr>
              <w:spacing w:before="40" w:after="40"/>
            </w:pPr>
          </w:p>
          <w:p w:rsidR="006A60C9" w:rsidRDefault="006A60C9" w:rsidP="0037696E">
            <w:pPr>
              <w:spacing w:before="40" w:after="40"/>
            </w:pPr>
            <m:oMath>
              <m:r>
                <w:rPr>
                  <w:rFonts w:ascii="Cambria Math" w:hAnsi="Cambria Math"/>
                </w:rPr>
                <m:t>x-10=39</m:t>
              </m:r>
            </m:oMath>
            <w:r>
              <w:t xml:space="preserve">         </w:t>
            </w:r>
          </w:p>
          <w:p w:rsidR="00CF3251" w:rsidRDefault="00CF3251" w:rsidP="0037696E">
            <w:pPr>
              <w:spacing w:before="40" w:after="40"/>
            </w:pPr>
          </w:p>
          <w:p w:rsidR="0097482D" w:rsidRDefault="0097482D" w:rsidP="0097482D">
            <w:pPr>
              <w:spacing w:before="40" w:after="40"/>
            </w:pPr>
            <w:r>
              <w:t>Student Practice – Two-Step Equations (In Class)</w:t>
            </w:r>
          </w:p>
          <w:p w:rsidR="0097482D" w:rsidRDefault="0097482D" w:rsidP="0097482D">
            <w:pPr>
              <w:spacing w:before="40" w:after="40"/>
            </w:pPr>
            <w:r>
              <w:t>Homework – Two-Step Equations</w:t>
            </w:r>
          </w:p>
          <w:p w:rsidR="0097482D" w:rsidRDefault="0097482D" w:rsidP="0037696E">
            <w:pPr>
              <w:spacing w:before="40" w:after="40"/>
            </w:pPr>
          </w:p>
          <w:p w:rsidR="009F4B0B" w:rsidRPr="009F4B0B" w:rsidRDefault="009F4B0B" w:rsidP="0037696E">
            <w:pPr>
              <w:spacing w:before="40" w:after="40"/>
              <w:rPr>
                <w:b/>
                <w:u w:val="single"/>
              </w:rPr>
            </w:pPr>
            <w:r w:rsidRPr="009F4B0B">
              <w:rPr>
                <w:b/>
                <w:u w:val="single"/>
              </w:rPr>
              <w:t>Day 5</w:t>
            </w:r>
          </w:p>
          <w:p w:rsidR="009F4B0B" w:rsidRDefault="009F4B0B" w:rsidP="0037696E">
            <w:pPr>
              <w:spacing w:before="40" w:after="40"/>
            </w:pPr>
            <w:r>
              <w:t>Groups based on level of understanding.</w:t>
            </w:r>
          </w:p>
          <w:p w:rsidR="009F4B0B" w:rsidRDefault="009F4B0B" w:rsidP="0037696E">
            <w:pPr>
              <w:spacing w:before="40" w:after="40"/>
            </w:pPr>
            <w:r w:rsidRPr="00701879">
              <w:rPr>
                <w:b/>
                <w:color w:val="00B050"/>
              </w:rPr>
              <w:t>GREEN</w:t>
            </w:r>
            <w:r>
              <w:t xml:space="preserve"> - Group one has a clear understanding of the concept</w:t>
            </w:r>
            <w:r w:rsidR="00701879">
              <w:t>.</w:t>
            </w:r>
          </w:p>
          <w:p w:rsidR="009F4B0B" w:rsidRDefault="009F4B0B" w:rsidP="0037696E">
            <w:pPr>
              <w:spacing w:before="40" w:after="40"/>
            </w:pPr>
            <w:r w:rsidRPr="00701879">
              <w:rPr>
                <w:b/>
                <w:color w:val="FFFF00"/>
              </w:rPr>
              <w:t>YELLOW</w:t>
            </w:r>
            <w:r>
              <w:t xml:space="preserve"> - Group two is pretty sure but would like to review</w:t>
            </w:r>
            <w:r w:rsidR="00701879">
              <w:t>.</w:t>
            </w:r>
          </w:p>
          <w:p w:rsidR="009F4B0B" w:rsidRDefault="009F4B0B" w:rsidP="0037696E">
            <w:pPr>
              <w:spacing w:before="40" w:after="40"/>
            </w:pPr>
            <w:r w:rsidRPr="00701879">
              <w:rPr>
                <w:b/>
                <w:color w:val="FF0000"/>
              </w:rPr>
              <w:t>RED</w:t>
            </w:r>
            <w:r>
              <w:t xml:space="preserve"> – Group three is lost and needs </w:t>
            </w:r>
            <w:r w:rsidR="00701879">
              <w:t>remediation.</w:t>
            </w:r>
          </w:p>
          <w:p w:rsidR="00701879" w:rsidRDefault="00701879" w:rsidP="0037696E">
            <w:pPr>
              <w:spacing w:before="40" w:after="40"/>
            </w:pPr>
          </w:p>
          <w:p w:rsidR="00701879" w:rsidRDefault="00701879" w:rsidP="0037696E">
            <w:pPr>
              <w:spacing w:before="40" w:after="40"/>
            </w:pPr>
            <w:r w:rsidRPr="00701879">
              <w:rPr>
                <w:b/>
                <w:color w:val="FF0000"/>
              </w:rPr>
              <w:t>RED</w:t>
            </w:r>
            <w:r>
              <w:t xml:space="preserve"> – Works with the teacher reviewing the content. A smaller group allows for more individualized attention, and the teacher has the opportunity to see exactly where the student is struggling.</w:t>
            </w:r>
            <w:r w:rsidR="00A07BCE">
              <w:t xml:space="preserve"> Hands-On Equations® Student Kits are used to provide a visual of the concepts being taught.</w:t>
            </w:r>
          </w:p>
          <w:p w:rsidR="00701879" w:rsidRDefault="00701879" w:rsidP="0037696E">
            <w:pPr>
              <w:spacing w:before="40" w:after="40"/>
            </w:pPr>
            <w:r w:rsidRPr="00701879">
              <w:rPr>
                <w:b/>
                <w:color w:val="FFFF00"/>
              </w:rPr>
              <w:t>YELLOW</w:t>
            </w:r>
            <w:r>
              <w:t xml:space="preserve"> </w:t>
            </w:r>
            <w:r w:rsidR="00CD50B4">
              <w:t>–</w:t>
            </w:r>
            <w:r>
              <w:t xml:space="preserve"> </w:t>
            </w:r>
            <w:r w:rsidR="00CD50B4">
              <w:t>Works on Khan Academy® on</w:t>
            </w:r>
            <w:r w:rsidR="00BF2087">
              <w:t xml:space="preserve"> assigned</w:t>
            </w:r>
            <w:r w:rsidR="00CD50B4">
              <w:t xml:space="preserve"> skills: </w:t>
            </w:r>
            <w:r w:rsidR="00CD50B4" w:rsidRPr="00CD50B4">
              <w:rPr>
                <w:i/>
              </w:rPr>
              <w:t>One-Step Equation Intuition</w:t>
            </w:r>
            <w:r w:rsidR="00CD50B4">
              <w:t xml:space="preserve">, </w:t>
            </w:r>
            <w:r w:rsidR="00CD50B4" w:rsidRPr="00CD50B4">
              <w:rPr>
                <w:i/>
              </w:rPr>
              <w:t>One-Step Equations</w:t>
            </w:r>
            <w:r w:rsidR="00CD50B4">
              <w:t xml:space="preserve">, and </w:t>
            </w:r>
            <w:r w:rsidR="00CD50B4" w:rsidRPr="00CD50B4">
              <w:rPr>
                <w:i/>
              </w:rPr>
              <w:t>One-Step Equations with Multiplication</w:t>
            </w:r>
            <w:r w:rsidR="00CD50B4">
              <w:t>.</w:t>
            </w:r>
          </w:p>
          <w:p w:rsidR="00CD50B4" w:rsidRDefault="00CD50B4" w:rsidP="0037696E">
            <w:pPr>
              <w:spacing w:before="40" w:after="40"/>
            </w:pPr>
            <w:r w:rsidRPr="00CD50B4">
              <w:rPr>
                <w:b/>
                <w:color w:val="00B050"/>
              </w:rPr>
              <w:t>GREEN</w:t>
            </w:r>
            <w:r>
              <w:t xml:space="preserve"> </w:t>
            </w:r>
            <w:r w:rsidR="00BF2087">
              <w:t>–</w:t>
            </w:r>
            <w:r>
              <w:t xml:space="preserve"> </w:t>
            </w:r>
            <w:r w:rsidR="00BF2087">
              <w:t xml:space="preserve">Works in pairs or individually to complete </w:t>
            </w:r>
            <w:r w:rsidR="00BF2087" w:rsidRPr="00BF2087">
              <w:rPr>
                <w:i/>
              </w:rPr>
              <w:t xml:space="preserve">One-Step Equation Maze A </w:t>
            </w:r>
            <w:r w:rsidR="00BF2087">
              <w:t xml:space="preserve">and </w:t>
            </w:r>
            <w:r w:rsidR="00BF2087" w:rsidRPr="00BF2087">
              <w:rPr>
                <w:i/>
              </w:rPr>
              <w:t>One-Step Equation Maze B</w:t>
            </w:r>
            <w:r w:rsidR="00BF2087">
              <w:t>.</w:t>
            </w:r>
          </w:p>
          <w:p w:rsidR="009F4B0B" w:rsidRDefault="009F4B0B" w:rsidP="0037696E">
            <w:pPr>
              <w:spacing w:before="40" w:after="40"/>
            </w:pPr>
          </w:p>
          <w:p w:rsidR="00B45A68" w:rsidRPr="00B45A68" w:rsidRDefault="00B45A68" w:rsidP="0037696E">
            <w:pPr>
              <w:spacing w:before="40" w:after="40"/>
              <w:rPr>
                <w:b/>
                <w:u w:val="single"/>
              </w:rPr>
            </w:pPr>
            <w:r w:rsidRPr="00B45A68">
              <w:rPr>
                <w:b/>
                <w:u w:val="single"/>
              </w:rPr>
              <w:t xml:space="preserve">Day </w:t>
            </w:r>
            <w:r w:rsidR="009F4B0B">
              <w:rPr>
                <w:b/>
                <w:u w:val="single"/>
              </w:rPr>
              <w:t>6</w:t>
            </w:r>
          </w:p>
          <w:p w:rsidR="00AD3F85" w:rsidRPr="00763A44" w:rsidRDefault="00CF3251" w:rsidP="0037696E">
            <w:pPr>
              <w:spacing w:before="40" w:after="40"/>
              <w:rPr>
                <w:b/>
              </w:rPr>
            </w:pPr>
            <w:r w:rsidRPr="00763A44">
              <w:rPr>
                <w:b/>
              </w:rPr>
              <w:t>Variable</w:t>
            </w:r>
            <w:r w:rsidR="00AD3F85" w:rsidRPr="00763A44">
              <w:rPr>
                <w:b/>
              </w:rPr>
              <w:t xml:space="preserve"> on </w:t>
            </w:r>
            <w:r w:rsidRPr="00763A44">
              <w:rPr>
                <w:b/>
              </w:rPr>
              <w:t>B</w:t>
            </w:r>
            <w:r w:rsidR="00AD3F85" w:rsidRPr="00763A44">
              <w:rPr>
                <w:b/>
              </w:rPr>
              <w:t xml:space="preserve">oth </w:t>
            </w:r>
            <w:r w:rsidRPr="00763A44">
              <w:rPr>
                <w:b/>
              </w:rPr>
              <w:t>S</w:t>
            </w:r>
            <w:r w:rsidR="00AD3F85" w:rsidRPr="00763A44">
              <w:rPr>
                <w:b/>
              </w:rPr>
              <w:t>ides</w:t>
            </w:r>
            <w:r w:rsidRPr="00763A44">
              <w:rPr>
                <w:b/>
              </w:rPr>
              <w:t xml:space="preserve"> of the Equal Sign</w:t>
            </w:r>
          </w:p>
          <w:p w:rsidR="006A60C9" w:rsidRDefault="006A60C9" w:rsidP="0037696E">
            <w:pPr>
              <w:spacing w:before="40" w:after="40"/>
            </w:pPr>
            <w:r>
              <w:t>Examples</w:t>
            </w:r>
          </w:p>
          <w:p w:rsidR="006A60C9" w:rsidRDefault="006A60C9" w:rsidP="0037696E">
            <w:pPr>
              <w:spacing w:before="40" w:after="40"/>
            </w:pPr>
            <m:oMath>
              <m:r>
                <w:rPr>
                  <w:rFonts w:ascii="Cambria Math" w:hAnsi="Cambria Math"/>
                </w:rPr>
                <m:t>3.8x-13=1.4x+5</m:t>
              </m:r>
            </m:oMath>
            <w:r>
              <w:t xml:space="preserve">        </w:t>
            </w:r>
            <m:oMath>
              <m:r>
                <w:rPr>
                  <w:rFonts w:ascii="Cambria Math" w:hAnsi="Cambria Math"/>
                </w:rPr>
                <m:t>3x+8=7x+11</m:t>
              </m:r>
            </m:oMath>
            <w:r w:rsidR="00874928">
              <w:t xml:space="preserve">     </w:t>
            </w:r>
          </w:p>
          <w:p w:rsidR="00AD3F85" w:rsidRDefault="00AD3F85" w:rsidP="0037696E">
            <w:pPr>
              <w:spacing w:before="40" w:after="40"/>
            </w:pPr>
          </w:p>
          <w:p w:rsidR="009E3E37" w:rsidRDefault="009E3E37" w:rsidP="0037696E">
            <w:pPr>
              <w:spacing w:before="40" w:after="40"/>
            </w:pPr>
            <w:r>
              <w:t>Helpful Video:</w:t>
            </w:r>
          </w:p>
          <w:p w:rsidR="009E3E37" w:rsidRDefault="00FF74F9" w:rsidP="0037696E">
            <w:pPr>
              <w:spacing w:before="40" w:after="40"/>
              <w:rPr>
                <w:color w:val="0070C0"/>
              </w:rPr>
            </w:pPr>
            <w:hyperlink r:id="rId8" w:history="1">
              <w:r w:rsidR="009E3E37" w:rsidRPr="008E11C1">
                <w:rPr>
                  <w:rStyle w:val="Hyperlink"/>
                  <w:color w:val="0070C0"/>
                </w:rPr>
                <w:t>https://www.khanacademy.org/math/cc-eighth-grade-math/cc-8th-solving-equations/cc-8th-linear-equations/v/multi-step-equations-1</w:t>
              </w:r>
            </w:hyperlink>
            <w:r w:rsidR="009E3E37" w:rsidRPr="008E11C1">
              <w:rPr>
                <w:color w:val="0070C0"/>
              </w:rPr>
              <w:t xml:space="preserve"> </w:t>
            </w:r>
          </w:p>
          <w:p w:rsidR="00D902E8" w:rsidRPr="008E11C1" w:rsidRDefault="00D902E8" w:rsidP="0037696E">
            <w:pPr>
              <w:spacing w:before="40" w:after="40"/>
              <w:rPr>
                <w:color w:val="0070C0"/>
              </w:rPr>
            </w:pPr>
          </w:p>
          <w:p w:rsidR="00763A44" w:rsidRDefault="00763A44" w:rsidP="00763A44">
            <w:pPr>
              <w:spacing w:before="40" w:after="40"/>
            </w:pPr>
            <w:r>
              <w:t>Student Practice – Variable on Both Sides of the Equal Sign (In Class)</w:t>
            </w:r>
          </w:p>
          <w:p w:rsidR="00763A44" w:rsidRDefault="00763A44" w:rsidP="00763A44">
            <w:pPr>
              <w:spacing w:before="40" w:after="40"/>
            </w:pPr>
            <w:r>
              <w:t xml:space="preserve">Homework – Mixed Review of All the Skills </w:t>
            </w:r>
          </w:p>
          <w:p w:rsidR="00763A44" w:rsidRDefault="00763A44" w:rsidP="0037696E">
            <w:pPr>
              <w:spacing w:before="40" w:after="40"/>
            </w:pPr>
          </w:p>
          <w:p w:rsidR="00B45A68" w:rsidRPr="00B45A68" w:rsidRDefault="00B45A68" w:rsidP="0037696E">
            <w:pPr>
              <w:spacing w:before="40" w:after="40"/>
              <w:rPr>
                <w:b/>
                <w:u w:val="single"/>
              </w:rPr>
            </w:pPr>
            <w:r w:rsidRPr="00B45A68">
              <w:rPr>
                <w:b/>
                <w:u w:val="single"/>
              </w:rPr>
              <w:t>Day</w:t>
            </w:r>
            <w:r w:rsidR="00874928">
              <w:rPr>
                <w:b/>
                <w:u w:val="single"/>
              </w:rPr>
              <w:t xml:space="preserve"> 7</w:t>
            </w:r>
          </w:p>
          <w:p w:rsidR="00797BBF" w:rsidRPr="00763A44" w:rsidRDefault="00797BBF" w:rsidP="0037696E">
            <w:pPr>
              <w:spacing w:before="40" w:after="40"/>
              <w:rPr>
                <w:b/>
              </w:rPr>
            </w:pPr>
            <w:r w:rsidRPr="00763A44">
              <w:rPr>
                <w:b/>
              </w:rPr>
              <w:t>Distributing</w:t>
            </w:r>
          </w:p>
          <w:p w:rsidR="008F4432" w:rsidRDefault="00EE06A3" w:rsidP="0037696E">
            <w:pPr>
              <w:spacing w:before="40" w:after="40"/>
            </w:pPr>
            <w:r>
              <w:t>Examples</w:t>
            </w:r>
          </w:p>
          <w:p w:rsidR="006A60C9" w:rsidRDefault="00EE06A3" w:rsidP="006A60C9">
            <w:pPr>
              <w:spacing w:before="40" w:after="40"/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  <w:r>
              <w:t xml:space="preserve">  </w:t>
            </w:r>
            <w:r w:rsidR="00E4351F">
              <w:t xml:space="preserve">     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1.5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x+3.2</m:t>
                  </m:r>
                </m:e>
              </m:d>
              <m:r>
                <w:rPr>
                  <w:rFonts w:ascii="Cambria Math" w:hAnsi="Cambria Math"/>
                </w:rPr>
                <m:t>=6.9</m:t>
              </m:r>
            </m:oMath>
            <w:r w:rsidR="00E4351F">
              <w:t xml:space="preserve">         </w:t>
            </w:r>
            <m:oMath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=40</m:t>
              </m:r>
            </m:oMath>
            <w:r w:rsidR="006A60C9">
              <w:t xml:space="preserve">     </w:t>
            </w:r>
          </w:p>
          <w:p w:rsidR="006A60C9" w:rsidRDefault="006A60C9" w:rsidP="006A60C9">
            <w:pPr>
              <w:spacing w:before="40" w:after="40"/>
            </w:pPr>
          </w:p>
          <w:p w:rsidR="00763A44" w:rsidRDefault="006A60C9" w:rsidP="006A60C9">
            <w:pPr>
              <w:spacing w:before="40" w:after="40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x+11</m:t>
                  </m:r>
                </m:e>
              </m:d>
              <m:r>
                <w:rPr>
                  <w:rFonts w:ascii="Cambria Math" w:hAnsi="Cambria Math"/>
                </w:rPr>
                <m:t>=-60</m:t>
              </m:r>
            </m:oMath>
            <w:r>
              <w:t xml:space="preserve">     </w:t>
            </w:r>
          </w:p>
          <w:p w:rsidR="00763A44" w:rsidRDefault="00763A44" w:rsidP="006A60C9">
            <w:pPr>
              <w:spacing w:before="40" w:after="40"/>
            </w:pPr>
          </w:p>
          <w:p w:rsidR="009E3E37" w:rsidRDefault="009E3E37" w:rsidP="006A60C9">
            <w:pPr>
              <w:spacing w:before="40" w:after="40"/>
            </w:pPr>
            <w:r>
              <w:t>Helpful Video:</w:t>
            </w:r>
          </w:p>
          <w:p w:rsidR="009E3E37" w:rsidRDefault="00FF74F9" w:rsidP="006A60C9">
            <w:pPr>
              <w:spacing w:before="40" w:after="40"/>
              <w:rPr>
                <w:color w:val="0070C0"/>
              </w:rPr>
            </w:pPr>
            <w:hyperlink r:id="rId9" w:history="1">
              <w:r w:rsidR="009E3E37" w:rsidRPr="008E11C1">
                <w:rPr>
                  <w:rStyle w:val="Hyperlink"/>
                  <w:color w:val="0070C0"/>
                </w:rPr>
                <w:t>https://www.khanacademy.org/math/cc-eighth-grade-math/cc-8th-solving-equations/cc-8th-equations-distribution/v/equation-special-cases</w:t>
              </w:r>
            </w:hyperlink>
            <w:r w:rsidR="009E3E37" w:rsidRPr="008E11C1">
              <w:rPr>
                <w:color w:val="0070C0"/>
              </w:rPr>
              <w:t xml:space="preserve"> </w:t>
            </w:r>
          </w:p>
          <w:p w:rsidR="00D902E8" w:rsidRPr="008E11C1" w:rsidRDefault="00D902E8" w:rsidP="006A60C9">
            <w:pPr>
              <w:spacing w:before="40" w:after="40"/>
              <w:rPr>
                <w:color w:val="0070C0"/>
              </w:rPr>
            </w:pPr>
          </w:p>
          <w:p w:rsidR="00763A44" w:rsidRDefault="00763A44" w:rsidP="00763A44">
            <w:pPr>
              <w:spacing w:before="40" w:after="40"/>
            </w:pPr>
            <w:r>
              <w:t>Student Practice – Distributing (In Class)</w:t>
            </w:r>
          </w:p>
          <w:p w:rsidR="00EE06A3" w:rsidRPr="0037696E" w:rsidRDefault="00763A44" w:rsidP="006A60C9">
            <w:pPr>
              <w:spacing w:before="40" w:after="40"/>
            </w:pPr>
            <w:r>
              <w:t xml:space="preserve">Homework – Mixed Review of All the Skills </w:t>
            </w:r>
          </w:p>
        </w:tc>
      </w:tr>
      <w:tr w:rsidR="00AA4EC3" w:rsidTr="00AA4EC3">
        <w:tc>
          <w:tcPr>
            <w:tcW w:w="2436" w:type="dxa"/>
            <w:shd w:val="clear" w:color="auto" w:fill="EAEAEA" w:themeFill="accent3" w:themeFillTint="33"/>
          </w:tcPr>
          <w:p w:rsidR="00AA4EC3" w:rsidRDefault="00AA4EC3" w:rsidP="0021144B">
            <w:pPr>
              <w:spacing w:before="100" w:after="0"/>
              <w:rPr>
                <w:b/>
                <w:sz w:val="20"/>
              </w:rPr>
            </w:pPr>
            <w:r w:rsidRPr="00121CA2">
              <w:rPr>
                <w:b/>
                <w:sz w:val="20"/>
                <w:u w:val="single"/>
              </w:rPr>
              <w:lastRenderedPageBreak/>
              <w:t>Teacher Assessments /Checking for Understanding</w:t>
            </w:r>
            <w:r>
              <w:rPr>
                <w:b/>
                <w:sz w:val="20"/>
              </w:rPr>
              <w:t>: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  <w:p w:rsidR="00AA4EC3" w:rsidRPr="00121CA2" w:rsidRDefault="00AA4EC3" w:rsidP="0021144B">
            <w:pPr>
              <w:spacing w:after="0"/>
              <w:rPr>
                <w:sz w:val="20"/>
              </w:rPr>
            </w:pPr>
            <w:r w:rsidRPr="00121CA2">
              <w:rPr>
                <w:sz w:val="20"/>
              </w:rPr>
              <w:t>How will you know what students came away knowing?</w:t>
            </w:r>
          </w:p>
          <w:p w:rsidR="00AA4EC3" w:rsidRDefault="00AA4EC3" w:rsidP="0021144B">
            <w:pPr>
              <w:spacing w:after="0"/>
              <w:rPr>
                <w:b/>
                <w:sz w:val="20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04D95" w:rsidRDefault="00B04D95" w:rsidP="0069741E">
            <w:pPr>
              <w:spacing w:before="40" w:after="40"/>
            </w:pPr>
          </w:p>
          <w:p w:rsidR="0069741E" w:rsidRDefault="0069741E" w:rsidP="0069741E">
            <w:pPr>
              <w:spacing w:before="40" w:after="40"/>
            </w:pPr>
            <w:r>
              <w:t>Daily homework checks for accuracy.</w:t>
            </w:r>
          </w:p>
          <w:p w:rsidR="0069741E" w:rsidRDefault="0069741E" w:rsidP="0069741E">
            <w:pPr>
              <w:spacing w:before="40" w:after="40"/>
            </w:pPr>
          </w:p>
          <w:p w:rsidR="0069741E" w:rsidRDefault="0069741E" w:rsidP="0069741E">
            <w:pPr>
              <w:spacing w:before="40" w:after="40"/>
            </w:pPr>
            <w:r>
              <w:t>Post-Assessment – SOL 8.15 Quiz (Interactive Achievement)</w:t>
            </w:r>
          </w:p>
          <w:p w:rsidR="00AA4EC3" w:rsidRPr="00AA4EC3" w:rsidRDefault="00AA4EC3" w:rsidP="0037696E">
            <w:pPr>
              <w:spacing w:before="40" w:after="40"/>
              <w:rPr>
                <w:b/>
                <w:u w:val="single"/>
              </w:rPr>
            </w:pPr>
          </w:p>
        </w:tc>
      </w:tr>
    </w:tbl>
    <w:p w:rsidR="006F7538" w:rsidRDefault="006F7538"/>
    <w:sectPr w:rsidR="006F7538" w:rsidSect="006F75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53" w:rsidRDefault="00002F53" w:rsidP="00BF2087">
      <w:pPr>
        <w:spacing w:after="0"/>
      </w:pPr>
      <w:r>
        <w:separator/>
      </w:r>
    </w:p>
  </w:endnote>
  <w:endnote w:type="continuationSeparator" w:id="0">
    <w:p w:rsidR="00002F53" w:rsidRDefault="00002F53" w:rsidP="00BF20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53" w:rsidRDefault="00002F53" w:rsidP="00BF2087">
      <w:pPr>
        <w:spacing w:after="0"/>
      </w:pPr>
      <w:r>
        <w:separator/>
      </w:r>
    </w:p>
  </w:footnote>
  <w:footnote w:type="continuationSeparator" w:id="0">
    <w:p w:rsidR="00002F53" w:rsidRDefault="00002F53" w:rsidP="00BF20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868"/>
      <w:docPartObj>
        <w:docPartGallery w:val="Page Numbers (Top of Page)"/>
        <w:docPartUnique/>
      </w:docPartObj>
    </w:sdtPr>
    <w:sdtContent>
      <w:p w:rsidR="00BF2087" w:rsidRDefault="00BF2087">
        <w:pPr>
          <w:pStyle w:val="Header"/>
          <w:jc w:val="right"/>
        </w:pPr>
        <w:r>
          <w:t>SOL 8.15 Linear Equation Lesson Plan – McLain-Ailstock 2014</w:t>
        </w:r>
        <w:r w:rsidR="0069741E">
          <w:t xml:space="preserve">  </w:t>
        </w:r>
        <w:r w:rsidR="0069741E">
          <w:tab/>
        </w:r>
        <w:fldSimple w:instr=" PAGE   \* MERGEFORMAT ">
          <w:r w:rsidR="009C7B7A">
            <w:rPr>
              <w:noProof/>
            </w:rPr>
            <w:t>3</w:t>
          </w:r>
        </w:fldSimple>
      </w:p>
    </w:sdtContent>
  </w:sdt>
  <w:p w:rsidR="00BF2087" w:rsidRDefault="00BF2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5FF"/>
    <w:multiLevelType w:val="hybridMultilevel"/>
    <w:tmpl w:val="313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4BE1"/>
    <w:multiLevelType w:val="hybridMultilevel"/>
    <w:tmpl w:val="56C8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C3"/>
    <w:rsid w:val="00002F53"/>
    <w:rsid w:val="00012313"/>
    <w:rsid w:val="000139A9"/>
    <w:rsid w:val="00036432"/>
    <w:rsid w:val="00096DB8"/>
    <w:rsid w:val="000B1EDC"/>
    <w:rsid w:val="000B6FE4"/>
    <w:rsid w:val="000F2D0B"/>
    <w:rsid w:val="000F47FA"/>
    <w:rsid w:val="000F57F8"/>
    <w:rsid w:val="001432E7"/>
    <w:rsid w:val="00150E5F"/>
    <w:rsid w:val="00164557"/>
    <w:rsid w:val="001902F4"/>
    <w:rsid w:val="00195908"/>
    <w:rsid w:val="001F0C11"/>
    <w:rsid w:val="002B5999"/>
    <w:rsid w:val="002B79F1"/>
    <w:rsid w:val="002D4146"/>
    <w:rsid w:val="002F06CC"/>
    <w:rsid w:val="00323CAE"/>
    <w:rsid w:val="003731F0"/>
    <w:rsid w:val="0037696E"/>
    <w:rsid w:val="00391056"/>
    <w:rsid w:val="003B0B7E"/>
    <w:rsid w:val="003C5775"/>
    <w:rsid w:val="003F3754"/>
    <w:rsid w:val="00406B54"/>
    <w:rsid w:val="00410FEF"/>
    <w:rsid w:val="0043372A"/>
    <w:rsid w:val="00456977"/>
    <w:rsid w:val="00487CB1"/>
    <w:rsid w:val="004C02F3"/>
    <w:rsid w:val="004D21D4"/>
    <w:rsid w:val="00534600"/>
    <w:rsid w:val="005560E4"/>
    <w:rsid w:val="005648D4"/>
    <w:rsid w:val="0058293A"/>
    <w:rsid w:val="005B05BD"/>
    <w:rsid w:val="005C5626"/>
    <w:rsid w:val="005E45E4"/>
    <w:rsid w:val="005F1947"/>
    <w:rsid w:val="005F7CDF"/>
    <w:rsid w:val="00653C3F"/>
    <w:rsid w:val="00684CDA"/>
    <w:rsid w:val="0069741E"/>
    <w:rsid w:val="006A60C9"/>
    <w:rsid w:val="006A6DA6"/>
    <w:rsid w:val="006B0152"/>
    <w:rsid w:val="006F7538"/>
    <w:rsid w:val="00701879"/>
    <w:rsid w:val="00705648"/>
    <w:rsid w:val="0072432D"/>
    <w:rsid w:val="00753BE0"/>
    <w:rsid w:val="00755043"/>
    <w:rsid w:val="00756247"/>
    <w:rsid w:val="00763A44"/>
    <w:rsid w:val="00771039"/>
    <w:rsid w:val="007915F3"/>
    <w:rsid w:val="00797BBF"/>
    <w:rsid w:val="008334D6"/>
    <w:rsid w:val="00846FD9"/>
    <w:rsid w:val="00872279"/>
    <w:rsid w:val="00874928"/>
    <w:rsid w:val="00891D49"/>
    <w:rsid w:val="008A6FDF"/>
    <w:rsid w:val="008A72F3"/>
    <w:rsid w:val="008E11C1"/>
    <w:rsid w:val="008F0BB9"/>
    <w:rsid w:val="008F4432"/>
    <w:rsid w:val="009173D6"/>
    <w:rsid w:val="00922F04"/>
    <w:rsid w:val="0097227B"/>
    <w:rsid w:val="0097482D"/>
    <w:rsid w:val="009C7B7A"/>
    <w:rsid w:val="009C7E80"/>
    <w:rsid w:val="009D02BD"/>
    <w:rsid w:val="009E3E37"/>
    <w:rsid w:val="009F4B0B"/>
    <w:rsid w:val="00A07933"/>
    <w:rsid w:val="00A07BCE"/>
    <w:rsid w:val="00A43F2D"/>
    <w:rsid w:val="00A87A31"/>
    <w:rsid w:val="00AA49C6"/>
    <w:rsid w:val="00AA4EC3"/>
    <w:rsid w:val="00AC0A5A"/>
    <w:rsid w:val="00AC42EA"/>
    <w:rsid w:val="00AC5CDC"/>
    <w:rsid w:val="00AD3F85"/>
    <w:rsid w:val="00B04D95"/>
    <w:rsid w:val="00B226C5"/>
    <w:rsid w:val="00B30520"/>
    <w:rsid w:val="00B45A68"/>
    <w:rsid w:val="00BC01C6"/>
    <w:rsid w:val="00BF2087"/>
    <w:rsid w:val="00C21C88"/>
    <w:rsid w:val="00C55AEE"/>
    <w:rsid w:val="00C66586"/>
    <w:rsid w:val="00C876F3"/>
    <w:rsid w:val="00CD50B4"/>
    <w:rsid w:val="00CF3251"/>
    <w:rsid w:val="00D161B2"/>
    <w:rsid w:val="00D52C5C"/>
    <w:rsid w:val="00D902E8"/>
    <w:rsid w:val="00DE5CB3"/>
    <w:rsid w:val="00E12CB3"/>
    <w:rsid w:val="00E26B0B"/>
    <w:rsid w:val="00E27010"/>
    <w:rsid w:val="00E4351F"/>
    <w:rsid w:val="00E7415A"/>
    <w:rsid w:val="00E755F4"/>
    <w:rsid w:val="00E80511"/>
    <w:rsid w:val="00EE06A3"/>
    <w:rsid w:val="00F10440"/>
    <w:rsid w:val="00F22072"/>
    <w:rsid w:val="00F84AB4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C3"/>
    <w:pPr>
      <w:spacing w:after="20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32D"/>
    <w:pPr>
      <w:spacing w:before="300" w:after="40"/>
      <w:outlineLvl w:val="0"/>
    </w:pPr>
    <w:rPr>
      <w:rFonts w:eastAsiaTheme="majorEastAsia" w:cstheme="majorBidi"/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32D"/>
    <w:pPr>
      <w:spacing w:before="240" w:after="80"/>
      <w:outlineLvl w:val="1"/>
    </w:pPr>
    <w:rPr>
      <w:rFonts w:eastAsiaTheme="majorEastAsia" w:cstheme="majorBidi"/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2D"/>
    <w:pPr>
      <w:spacing w:after="0"/>
      <w:outlineLvl w:val="2"/>
    </w:pPr>
    <w:rPr>
      <w:rFonts w:eastAsiaTheme="majorEastAsia" w:cstheme="majorBidi"/>
      <w:smallCaps/>
      <w:spacing w:val="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32D"/>
    <w:pPr>
      <w:spacing w:before="240" w:after="0"/>
      <w:outlineLvl w:val="3"/>
    </w:pPr>
    <w:rPr>
      <w:rFonts w:eastAsiaTheme="majorEastAsia" w:cstheme="majorBidi"/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32D"/>
    <w:pPr>
      <w:spacing w:before="200" w:after="0"/>
      <w:outlineLvl w:val="4"/>
    </w:pPr>
    <w:rPr>
      <w:rFonts w:eastAsiaTheme="majorEastAsia" w:cstheme="majorBidi"/>
      <w:smallCaps/>
      <w:color w:val="858585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32D"/>
    <w:pPr>
      <w:spacing w:after="0"/>
      <w:outlineLvl w:val="5"/>
    </w:pPr>
    <w:rPr>
      <w:rFonts w:eastAsiaTheme="majorEastAsia" w:cstheme="majorBidi"/>
      <w:smallCaps/>
      <w:color w:val="B2B2B2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32D"/>
    <w:pPr>
      <w:spacing w:after="0"/>
      <w:outlineLvl w:val="6"/>
    </w:pPr>
    <w:rPr>
      <w:rFonts w:eastAsiaTheme="majorEastAsia" w:cstheme="majorBidi"/>
      <w:b/>
      <w:smallCaps/>
      <w:color w:val="B2B2B2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32D"/>
    <w:pPr>
      <w:spacing w:after="0"/>
      <w:outlineLvl w:val="7"/>
    </w:pPr>
    <w:rPr>
      <w:rFonts w:eastAsiaTheme="majorEastAsia" w:cstheme="majorBidi"/>
      <w:b/>
      <w:i/>
      <w:smallCaps/>
      <w:color w:val="858585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32D"/>
    <w:pPr>
      <w:spacing w:after="0"/>
      <w:outlineLvl w:val="8"/>
    </w:pPr>
    <w:rPr>
      <w:rFonts w:eastAsiaTheme="majorEastAsia" w:cstheme="majorBidi"/>
      <w:b/>
      <w:i/>
      <w:smallCaps/>
      <w:color w:val="58585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2D"/>
    <w:rPr>
      <w:rFonts w:eastAsiaTheme="majorEastAsia" w:cstheme="majorBidi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32D"/>
    <w:rPr>
      <w:rFonts w:eastAsiaTheme="majorEastAsia" w:cstheme="majorBidi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2D"/>
    <w:rPr>
      <w:rFonts w:eastAsiaTheme="majorEastAsia" w:cstheme="majorBidi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32D"/>
    <w:rPr>
      <w:rFonts w:eastAsiaTheme="majorEastAsia" w:cstheme="majorBidi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32D"/>
    <w:rPr>
      <w:rFonts w:eastAsiaTheme="majorEastAsia" w:cstheme="majorBidi"/>
      <w:smallCaps/>
      <w:color w:val="858585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32D"/>
    <w:rPr>
      <w:rFonts w:eastAsiaTheme="majorEastAsia" w:cstheme="majorBidi"/>
      <w:smallCaps/>
      <w:color w:val="B2B2B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32D"/>
    <w:rPr>
      <w:rFonts w:eastAsiaTheme="majorEastAsia" w:cstheme="majorBidi"/>
      <w:b/>
      <w:smallCaps/>
      <w:color w:val="B2B2B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32D"/>
    <w:rPr>
      <w:rFonts w:eastAsiaTheme="majorEastAsia" w:cstheme="majorBidi"/>
      <w:b/>
      <w:i/>
      <w:smallCaps/>
      <w:color w:val="85858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32D"/>
    <w:rPr>
      <w:rFonts w:eastAsiaTheme="majorEastAsia" w:cstheme="majorBidi"/>
      <w:b/>
      <w:i/>
      <w:smallCaps/>
      <w:color w:val="58585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32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32D"/>
    <w:pPr>
      <w:pBdr>
        <w:top w:val="single" w:sz="12" w:space="1" w:color="B2B2B2"/>
      </w:pBdr>
      <w:jc w:val="right"/>
    </w:pPr>
    <w:rPr>
      <w:rFonts w:eastAsiaTheme="majorEastAsia" w:cstheme="majorBidi"/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2432D"/>
    <w:rPr>
      <w:rFonts w:eastAsiaTheme="majorEastAsia" w:cstheme="majorBidi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32D"/>
    <w:pPr>
      <w:spacing w:after="720"/>
      <w:jc w:val="right"/>
    </w:pPr>
    <w:rPr>
      <w:rFonts w:eastAsiaTheme="majorEastAsia" w:cstheme="majorBidi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2432D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72432D"/>
    <w:rPr>
      <w:b/>
      <w:color w:val="B2B2B2"/>
    </w:rPr>
  </w:style>
  <w:style w:type="character" w:styleId="Emphasis">
    <w:name w:val="Emphasis"/>
    <w:uiPriority w:val="20"/>
    <w:qFormat/>
    <w:rsid w:val="0072432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2432D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2432D"/>
  </w:style>
  <w:style w:type="paragraph" w:styleId="ListParagraph">
    <w:name w:val="List Paragraph"/>
    <w:basedOn w:val="Normal"/>
    <w:uiPriority w:val="34"/>
    <w:qFormat/>
    <w:rsid w:val="007243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32D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2432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32D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/>
      <w:spacing w:before="140" w:after="140"/>
      <w:ind w:left="1440" w:right="1440"/>
    </w:pPr>
    <w:rPr>
      <w:rFonts w:eastAsiaTheme="majorEastAsia" w:cstheme="majorBidi"/>
      <w:b/>
      <w:i/>
      <w:color w:val="FFFFFF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32D"/>
    <w:rPr>
      <w:rFonts w:eastAsiaTheme="majorEastAsia" w:cstheme="majorBidi"/>
      <w:b/>
      <w:i/>
      <w:color w:val="FFFFFF"/>
      <w:shd w:val="clear" w:color="auto" w:fill="B2B2B2"/>
    </w:rPr>
  </w:style>
  <w:style w:type="character" w:styleId="SubtleEmphasis">
    <w:name w:val="Subtle Emphasis"/>
    <w:uiPriority w:val="19"/>
    <w:qFormat/>
    <w:rsid w:val="0072432D"/>
    <w:rPr>
      <w:i/>
    </w:rPr>
  </w:style>
  <w:style w:type="character" w:styleId="IntenseEmphasis">
    <w:name w:val="Intense Emphasis"/>
    <w:uiPriority w:val="21"/>
    <w:qFormat/>
    <w:rsid w:val="0072432D"/>
    <w:rPr>
      <w:b/>
      <w:i/>
      <w:color w:val="B2B2B2"/>
      <w:spacing w:val="10"/>
    </w:rPr>
  </w:style>
  <w:style w:type="character" w:styleId="SubtleReference">
    <w:name w:val="Subtle Reference"/>
    <w:uiPriority w:val="31"/>
    <w:qFormat/>
    <w:rsid w:val="0072432D"/>
    <w:rPr>
      <w:b/>
    </w:rPr>
  </w:style>
  <w:style w:type="character" w:styleId="IntenseReference">
    <w:name w:val="Intense Reference"/>
    <w:uiPriority w:val="32"/>
    <w:qFormat/>
    <w:rsid w:val="0072432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2432D"/>
    <w:rPr>
      <w:rFonts w:ascii="Century Gothic" w:eastAsiaTheme="majorEastAsia" w:hAnsi="Century Gothic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32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A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4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2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2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087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087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9E3E37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eighth-grade-math/cc-8th-solving-equations/cc-8th-linear-equations/v/multi-step-equations-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xxqztQz3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eighth-grade-math/cc-8th-solving-equations/cc-8th-equations-distribution/v/equation-special-cas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6C5EF676C44B91EC67B3AA1B179" ma:contentTypeVersion="0" ma:contentTypeDescription="Create a new document." ma:contentTypeScope="" ma:versionID="41d2eeb31a9efaf5939459d53aff2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B7137-6597-4F6A-964D-7897CBAD2131}"/>
</file>

<file path=customXml/itemProps2.xml><?xml version="1.0" encoding="utf-8"?>
<ds:datastoreItem xmlns:ds="http://schemas.openxmlformats.org/officeDocument/2006/customXml" ds:itemID="{DC58B8D2-A49B-4587-8991-3B353252AD72}"/>
</file>

<file path=customXml/itemProps3.xml><?xml version="1.0" encoding="utf-8"?>
<ds:datastoreItem xmlns:ds="http://schemas.openxmlformats.org/officeDocument/2006/customXml" ds:itemID="{FAD5564F-C809-4A19-B7B8-5584F3BD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Equations</dc:title>
  <dc:subject/>
  <dc:creator>tameriaa</dc:creator>
  <cp:keywords/>
  <dc:description/>
  <cp:lastModifiedBy>tameriaa</cp:lastModifiedBy>
  <cp:revision>2</cp:revision>
  <dcterms:created xsi:type="dcterms:W3CDTF">2014-06-02T17:14:00Z</dcterms:created>
  <dcterms:modified xsi:type="dcterms:W3CDTF">2014-06-02T17:14:00Z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0x01010060DEA6C5EF676C44B91EC67B3AA1B179</vt:lpwstr>
  </property>
</Properties>
</file>